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E67" w14:textId="4D116440" w:rsidR="6F1681FF" w:rsidRDefault="48AA21BF" w:rsidP="6C74CBBB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>How well do you know your pension?</w:t>
      </w:r>
    </w:p>
    <w:p w14:paraId="7CDFD910" w14:textId="455B0BE7" w:rsidR="6F1681FF" w:rsidRDefault="48AA21B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Pension Awareness Week 2025 (15-19 September) </w:t>
      </w:r>
    </w:p>
    <w:p w14:paraId="7EC80ABF" w14:textId="484B4348" w:rsidR="6F1681FF" w:rsidRDefault="6F1681F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5FF1BD8" w14:textId="279E3152" w:rsidR="6F1681FF" w:rsidRDefault="2464AB70" w:rsidP="0294DC09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Take our </w:t>
      </w:r>
      <w:r w:rsidR="3B3A07BF" w:rsidRPr="0294DC09">
        <w:rPr>
          <w:rFonts w:ascii="Arial" w:eastAsia="Arial" w:hAnsi="Arial" w:cs="Arial"/>
          <w:b/>
          <w:bCs/>
          <w:sz w:val="28"/>
          <w:szCs w:val="28"/>
        </w:rPr>
        <w:t>5 easy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challenge</w:t>
      </w:r>
      <w:r w:rsidR="122B3E80" w:rsidRPr="0294DC09">
        <w:rPr>
          <w:rFonts w:ascii="Arial" w:eastAsia="Arial" w:hAnsi="Arial" w:cs="Arial"/>
          <w:b/>
          <w:bCs/>
          <w:sz w:val="28"/>
          <w:szCs w:val="28"/>
        </w:rPr>
        <w:t>s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677DBEE" w14:textId="1FF1CCF3" w:rsidR="7BE2A2D5" w:rsidRDefault="7BE2A2D5" w:rsidP="7BE2A2D5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4A4805" w14:textId="020A882F" w:rsidR="6F1681FF" w:rsidRDefault="0BE1097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C112705">
        <w:rPr>
          <w:rFonts w:ascii="Arial" w:eastAsia="Arial" w:hAnsi="Arial" w:cs="Arial"/>
          <w:sz w:val="22"/>
          <w:szCs w:val="22"/>
        </w:rPr>
        <w:t xml:space="preserve">Today marks </w:t>
      </w:r>
      <w:r w:rsidR="265946AC" w:rsidRPr="1C112705">
        <w:rPr>
          <w:rFonts w:ascii="Arial" w:eastAsia="Arial" w:hAnsi="Arial" w:cs="Arial"/>
          <w:sz w:val="22"/>
          <w:szCs w:val="22"/>
        </w:rPr>
        <w:t xml:space="preserve">the start of </w:t>
      </w:r>
      <w:r w:rsidR="5762FCE4" w:rsidRPr="1C112705">
        <w:rPr>
          <w:rFonts w:ascii="Arial" w:eastAsia="Arial" w:hAnsi="Arial" w:cs="Arial"/>
          <w:sz w:val="22"/>
          <w:szCs w:val="22"/>
        </w:rPr>
        <w:t xml:space="preserve">Pension Awareness Week </w:t>
      </w:r>
      <w:r w:rsidR="249F4879" w:rsidRPr="1C112705">
        <w:rPr>
          <w:rFonts w:ascii="Arial" w:eastAsia="Arial" w:hAnsi="Arial" w:cs="Arial"/>
          <w:sz w:val="22"/>
          <w:szCs w:val="22"/>
        </w:rPr>
        <w:t>2025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– the annual </w:t>
      </w:r>
      <w:r w:rsidR="64483411" w:rsidRPr="1C112705">
        <w:rPr>
          <w:rFonts w:ascii="Arial" w:eastAsia="Arial" w:hAnsi="Arial" w:cs="Arial"/>
          <w:sz w:val="22"/>
          <w:szCs w:val="22"/>
        </w:rPr>
        <w:t>campaign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</w:t>
      </w:r>
      <w:bookmarkStart w:id="0" w:name="_Int_EadGk81d"/>
      <w:proofErr w:type="spellStart"/>
      <w:r w:rsidR="1D0DC659" w:rsidRPr="1C112705">
        <w:rPr>
          <w:rFonts w:ascii="Arial" w:eastAsia="Arial" w:hAnsi="Arial" w:cs="Arial"/>
          <w:sz w:val="22"/>
          <w:szCs w:val="22"/>
        </w:rPr>
        <w:t>organised</w:t>
      </w:r>
      <w:bookmarkEnd w:id="0"/>
      <w:proofErr w:type="spellEnd"/>
      <w:r w:rsidR="1D0DC659" w:rsidRPr="1C112705">
        <w:rPr>
          <w:rFonts w:ascii="Arial" w:eastAsia="Arial" w:hAnsi="Arial" w:cs="Arial"/>
          <w:sz w:val="22"/>
          <w:szCs w:val="22"/>
        </w:rPr>
        <w:t xml:space="preserve"> by Pension Geeks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that </w:t>
      </w:r>
      <w:r w:rsidR="0C27338C" w:rsidRPr="1C112705">
        <w:rPr>
          <w:rFonts w:ascii="Arial" w:eastAsia="Arial" w:hAnsi="Arial" w:cs="Arial"/>
          <w:sz w:val="22"/>
          <w:szCs w:val="22"/>
        </w:rPr>
        <w:t>encourage</w:t>
      </w:r>
      <w:r w:rsidR="645D399D" w:rsidRPr="1C112705">
        <w:rPr>
          <w:rFonts w:ascii="Arial" w:eastAsia="Arial" w:hAnsi="Arial" w:cs="Arial"/>
          <w:sz w:val="22"/>
          <w:szCs w:val="22"/>
        </w:rPr>
        <w:t>s</w:t>
      </w:r>
      <w:r w:rsidR="0C27338C" w:rsidRPr="1C112705">
        <w:rPr>
          <w:rFonts w:ascii="Arial" w:eastAsia="Arial" w:hAnsi="Arial" w:cs="Arial"/>
          <w:sz w:val="22"/>
          <w:szCs w:val="22"/>
        </w:rPr>
        <w:t xml:space="preserve"> </w:t>
      </w:r>
      <w:r w:rsidR="782E3E36" w:rsidRPr="1C112705">
        <w:rPr>
          <w:rFonts w:ascii="Arial" w:eastAsia="Arial" w:hAnsi="Arial" w:cs="Arial"/>
          <w:sz w:val="22"/>
          <w:szCs w:val="22"/>
        </w:rPr>
        <w:t xml:space="preserve">you </w:t>
      </w:r>
      <w:r w:rsidR="60CF4F63" w:rsidRPr="1C112705">
        <w:rPr>
          <w:rFonts w:ascii="Arial" w:eastAsia="Arial" w:hAnsi="Arial" w:cs="Arial"/>
          <w:sz w:val="22"/>
          <w:szCs w:val="22"/>
        </w:rPr>
        <w:t xml:space="preserve">to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engage with </w:t>
      </w:r>
      <w:r w:rsidR="17D1705B" w:rsidRPr="1C112705">
        <w:rPr>
          <w:rFonts w:ascii="Arial" w:eastAsia="Arial" w:hAnsi="Arial" w:cs="Arial"/>
          <w:sz w:val="22"/>
          <w:szCs w:val="22"/>
        </w:rPr>
        <w:t xml:space="preserve">your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pension. </w:t>
      </w:r>
    </w:p>
    <w:p w14:paraId="5BAC0B9B" w14:textId="2BE87013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CDAE224" w14:textId="49070DE0" w:rsidR="6F1681FF" w:rsidRDefault="1939CAAD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>T</w:t>
      </w:r>
      <w:r w:rsidR="104A1352" w:rsidRPr="253FA91C">
        <w:rPr>
          <w:rFonts w:ascii="Arial" w:eastAsia="Arial" w:hAnsi="Arial" w:cs="Arial"/>
          <w:sz w:val="22"/>
          <w:szCs w:val="22"/>
        </w:rPr>
        <w:t>his year</w:t>
      </w:r>
      <w:r w:rsidR="0390FAAA" w:rsidRPr="253FA91C">
        <w:rPr>
          <w:rFonts w:ascii="Arial" w:eastAsia="Arial" w:hAnsi="Arial" w:cs="Arial"/>
          <w:sz w:val="22"/>
          <w:szCs w:val="22"/>
        </w:rPr>
        <w:t>’s campaign</w:t>
      </w:r>
      <w:r w:rsidR="7DDD34DE" w:rsidRPr="253FA91C">
        <w:rPr>
          <w:rFonts w:ascii="Arial" w:eastAsia="Arial" w:hAnsi="Arial" w:cs="Arial"/>
          <w:sz w:val="22"/>
          <w:szCs w:val="22"/>
        </w:rPr>
        <w:t xml:space="preserve"> </w:t>
      </w:r>
      <w:r w:rsidR="24EDBDB8" w:rsidRPr="253FA91C">
        <w:rPr>
          <w:rFonts w:ascii="Arial" w:eastAsia="Arial" w:hAnsi="Arial" w:cs="Arial"/>
          <w:sz w:val="22"/>
          <w:szCs w:val="22"/>
        </w:rPr>
        <w:t>includes</w:t>
      </w:r>
      <w:r w:rsidR="7DDD34DE" w:rsidRPr="253FA91C">
        <w:rPr>
          <w:rFonts w:ascii="Arial" w:eastAsia="Arial" w:hAnsi="Arial" w:cs="Arial"/>
          <w:sz w:val="22"/>
          <w:szCs w:val="22"/>
        </w:rPr>
        <w:t xml:space="preserve"> </w:t>
      </w:r>
      <w:r w:rsidR="0B4900F0" w:rsidRPr="253FA91C">
        <w:rPr>
          <w:rFonts w:ascii="Arial" w:eastAsia="Arial" w:hAnsi="Arial" w:cs="Arial"/>
          <w:sz w:val="22"/>
          <w:szCs w:val="22"/>
        </w:rPr>
        <w:t xml:space="preserve">a series of </w:t>
      </w:r>
      <w:r w:rsidR="0F1CED48" w:rsidRPr="253FA91C">
        <w:rPr>
          <w:rFonts w:ascii="Arial" w:eastAsia="Arial" w:hAnsi="Arial" w:cs="Arial"/>
          <w:sz w:val="22"/>
          <w:szCs w:val="22"/>
        </w:rPr>
        <w:t xml:space="preserve">pension-related </w:t>
      </w:r>
      <w:r w:rsidR="7DDD34DE" w:rsidRPr="253FA91C">
        <w:rPr>
          <w:rFonts w:ascii="Arial" w:eastAsia="Arial" w:hAnsi="Arial" w:cs="Arial"/>
          <w:sz w:val="22"/>
          <w:szCs w:val="22"/>
        </w:rPr>
        <w:t>challenges</w:t>
      </w:r>
      <w:r w:rsidR="2E2AC55E" w:rsidRPr="253FA91C">
        <w:rPr>
          <w:rFonts w:ascii="Arial" w:eastAsia="Arial" w:hAnsi="Arial" w:cs="Arial"/>
          <w:sz w:val="22"/>
          <w:szCs w:val="22"/>
        </w:rPr>
        <w:t xml:space="preserve"> </w:t>
      </w:r>
      <w:r w:rsidR="76ABB1B4" w:rsidRPr="253FA91C">
        <w:rPr>
          <w:rFonts w:ascii="Arial" w:eastAsia="Arial" w:hAnsi="Arial" w:cs="Arial"/>
          <w:sz w:val="22"/>
          <w:szCs w:val="22"/>
        </w:rPr>
        <w:t xml:space="preserve">to </w:t>
      </w:r>
      <w:r w:rsidR="2E2AC55E" w:rsidRPr="253FA91C">
        <w:rPr>
          <w:rFonts w:ascii="Arial" w:eastAsia="Arial" w:hAnsi="Arial" w:cs="Arial"/>
          <w:sz w:val="22"/>
          <w:szCs w:val="22"/>
        </w:rPr>
        <w:t>get you up and running</w:t>
      </w:r>
      <w:r w:rsidR="76A9EF25" w:rsidRPr="253FA91C">
        <w:rPr>
          <w:rFonts w:ascii="Arial" w:eastAsia="Arial" w:hAnsi="Arial" w:cs="Arial"/>
          <w:sz w:val="22"/>
          <w:szCs w:val="22"/>
        </w:rPr>
        <w:t>.</w:t>
      </w:r>
      <w:r w:rsidR="581CA0D5" w:rsidRPr="253FA91C">
        <w:rPr>
          <w:rFonts w:ascii="Arial" w:eastAsia="Arial" w:hAnsi="Arial" w:cs="Arial"/>
          <w:sz w:val="22"/>
          <w:szCs w:val="22"/>
        </w:rPr>
        <w:t xml:space="preserve"> </w:t>
      </w:r>
      <w:r w:rsidR="2D80B20D" w:rsidRPr="253FA91C">
        <w:rPr>
          <w:rFonts w:ascii="Arial" w:eastAsia="Arial" w:hAnsi="Arial" w:cs="Arial"/>
          <w:sz w:val="22"/>
          <w:szCs w:val="22"/>
        </w:rPr>
        <w:t>So</w:t>
      </w:r>
      <w:r w:rsidR="79DA4B47" w:rsidRPr="253FA91C">
        <w:rPr>
          <w:rFonts w:ascii="Arial" w:eastAsia="Arial" w:hAnsi="Arial" w:cs="Arial"/>
          <w:sz w:val="22"/>
          <w:szCs w:val="22"/>
        </w:rPr>
        <w:t>,</w:t>
      </w:r>
      <w:r w:rsidR="266C273D" w:rsidRPr="253FA91C">
        <w:rPr>
          <w:rFonts w:ascii="Arial" w:eastAsia="Arial" w:hAnsi="Arial" w:cs="Arial"/>
          <w:sz w:val="22"/>
          <w:szCs w:val="22"/>
        </w:rPr>
        <w:t xml:space="preserve"> as</w:t>
      </w:r>
      <w:r w:rsidR="15F0704D" w:rsidRPr="253FA91C">
        <w:rPr>
          <w:rFonts w:ascii="Arial" w:eastAsia="Arial" w:hAnsi="Arial" w:cs="Arial"/>
          <w:sz w:val="22"/>
          <w:szCs w:val="22"/>
        </w:rPr>
        <w:t xml:space="preserve"> </w:t>
      </w:r>
      <w:r w:rsidR="6B6E8CCE" w:rsidRPr="253FA91C">
        <w:rPr>
          <w:rFonts w:ascii="Arial" w:eastAsia="Arial" w:hAnsi="Arial" w:cs="Arial"/>
          <w:sz w:val="22"/>
          <w:szCs w:val="22"/>
        </w:rPr>
        <w:t xml:space="preserve">your </w:t>
      </w:r>
      <w:r w:rsidR="2EA68788" w:rsidRPr="253FA91C">
        <w:rPr>
          <w:rFonts w:ascii="Arial" w:eastAsia="Arial" w:hAnsi="Arial" w:cs="Arial"/>
          <w:sz w:val="22"/>
          <w:szCs w:val="22"/>
        </w:rPr>
        <w:t xml:space="preserve">Police Pension </w:t>
      </w:r>
      <w:r w:rsidR="5D941721" w:rsidRPr="253FA91C">
        <w:rPr>
          <w:rFonts w:ascii="Arial" w:eastAsia="Arial" w:hAnsi="Arial" w:cs="Arial"/>
          <w:sz w:val="22"/>
          <w:szCs w:val="22"/>
        </w:rPr>
        <w:t xml:space="preserve">Scheme </w:t>
      </w:r>
      <w:r w:rsidR="6B6E8CCE" w:rsidRPr="253FA91C">
        <w:rPr>
          <w:rFonts w:ascii="Arial" w:eastAsia="Arial" w:hAnsi="Arial" w:cs="Arial"/>
          <w:sz w:val="22"/>
          <w:szCs w:val="22"/>
        </w:rPr>
        <w:t>administrator</w:t>
      </w:r>
      <w:r w:rsidR="12FCDFC6" w:rsidRPr="253FA91C">
        <w:rPr>
          <w:rFonts w:ascii="Arial" w:eastAsia="Arial" w:hAnsi="Arial" w:cs="Arial"/>
          <w:sz w:val="22"/>
          <w:szCs w:val="22"/>
        </w:rPr>
        <w:t>,</w:t>
      </w:r>
      <w:r w:rsidR="5E26CA8B" w:rsidRPr="253FA91C">
        <w:rPr>
          <w:rFonts w:ascii="Arial" w:eastAsia="Arial" w:hAnsi="Arial" w:cs="Arial"/>
          <w:sz w:val="22"/>
          <w:szCs w:val="22"/>
        </w:rPr>
        <w:t xml:space="preserve"> </w:t>
      </w:r>
      <w:r w:rsidR="724F8A2A" w:rsidRPr="253FA91C">
        <w:rPr>
          <w:rFonts w:ascii="Arial" w:eastAsia="Arial" w:hAnsi="Arial" w:cs="Arial"/>
          <w:sz w:val="22"/>
          <w:szCs w:val="22"/>
        </w:rPr>
        <w:t xml:space="preserve">LPPA </w:t>
      </w:r>
      <w:r w:rsidR="012A4040" w:rsidRPr="253FA91C">
        <w:rPr>
          <w:rFonts w:ascii="Arial" w:eastAsia="Arial" w:hAnsi="Arial" w:cs="Arial"/>
          <w:sz w:val="22"/>
          <w:szCs w:val="22"/>
        </w:rPr>
        <w:t xml:space="preserve">thought </w:t>
      </w:r>
      <w:r w:rsidR="39D613F0" w:rsidRPr="253FA91C">
        <w:rPr>
          <w:rFonts w:ascii="Arial" w:eastAsia="Arial" w:hAnsi="Arial" w:cs="Arial"/>
          <w:sz w:val="22"/>
          <w:szCs w:val="22"/>
        </w:rPr>
        <w:t xml:space="preserve">they’d </w:t>
      </w:r>
      <w:r w:rsidR="1092FD8F" w:rsidRPr="253FA91C">
        <w:rPr>
          <w:rFonts w:ascii="Arial" w:eastAsia="Arial" w:hAnsi="Arial" w:cs="Arial"/>
          <w:sz w:val="22"/>
          <w:szCs w:val="22"/>
        </w:rPr>
        <w:t>join in and</w:t>
      </w:r>
      <w:r w:rsidR="6A3AAE3B" w:rsidRPr="253FA91C">
        <w:rPr>
          <w:rFonts w:ascii="Arial" w:eastAsia="Arial" w:hAnsi="Arial" w:cs="Arial"/>
          <w:sz w:val="22"/>
          <w:szCs w:val="22"/>
        </w:rPr>
        <w:t xml:space="preserve"> </w:t>
      </w:r>
      <w:bookmarkStart w:id="1" w:name="_Int_nmjxO5Hx"/>
      <w:r w:rsidR="001B2D8E" w:rsidRPr="253FA91C">
        <w:rPr>
          <w:rFonts w:ascii="Arial" w:eastAsia="Arial" w:hAnsi="Arial" w:cs="Arial"/>
          <w:sz w:val="22"/>
          <w:szCs w:val="22"/>
        </w:rPr>
        <w:t>set</w:t>
      </w:r>
      <w:bookmarkEnd w:id="1"/>
      <w:r w:rsidR="001B2D8E" w:rsidRPr="253FA91C">
        <w:rPr>
          <w:rFonts w:ascii="Arial" w:eastAsia="Arial" w:hAnsi="Arial" w:cs="Arial"/>
          <w:sz w:val="22"/>
          <w:szCs w:val="22"/>
        </w:rPr>
        <w:t xml:space="preserve"> </w:t>
      </w:r>
      <w:r w:rsidR="2D80B20D" w:rsidRPr="253FA91C">
        <w:rPr>
          <w:rFonts w:ascii="Arial" w:eastAsia="Arial" w:hAnsi="Arial" w:cs="Arial"/>
          <w:sz w:val="22"/>
          <w:szCs w:val="22"/>
        </w:rPr>
        <w:t xml:space="preserve">some of </w:t>
      </w:r>
      <w:r w:rsidR="2402D07C" w:rsidRPr="253FA91C">
        <w:rPr>
          <w:rFonts w:ascii="Arial" w:eastAsia="Arial" w:hAnsi="Arial" w:cs="Arial"/>
          <w:sz w:val="22"/>
          <w:szCs w:val="22"/>
        </w:rPr>
        <w:t xml:space="preserve">their </w:t>
      </w:r>
      <w:r w:rsidR="2D80B20D" w:rsidRPr="253FA91C">
        <w:rPr>
          <w:rFonts w:ascii="Arial" w:eastAsia="Arial" w:hAnsi="Arial" w:cs="Arial"/>
          <w:sz w:val="22"/>
          <w:szCs w:val="22"/>
        </w:rPr>
        <w:t>own</w:t>
      </w:r>
      <w:r w:rsidR="76521758" w:rsidRPr="253FA91C">
        <w:rPr>
          <w:rFonts w:ascii="Arial" w:eastAsia="Arial" w:hAnsi="Arial" w:cs="Arial"/>
          <w:sz w:val="22"/>
          <w:szCs w:val="22"/>
        </w:rPr>
        <w:t>. See if you can complete them by the end of the week</w:t>
      </w:r>
      <w:r w:rsidR="64EAFDD1" w:rsidRPr="253FA91C">
        <w:rPr>
          <w:rFonts w:ascii="Arial" w:eastAsia="Arial" w:hAnsi="Arial" w:cs="Arial"/>
          <w:sz w:val="22"/>
          <w:szCs w:val="22"/>
        </w:rPr>
        <w:t>.</w:t>
      </w:r>
    </w:p>
    <w:p w14:paraId="2BE205B6" w14:textId="43491881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C30A820" w14:textId="174B276C" w:rsidR="6F1681FF" w:rsidRDefault="760CDB19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1</w:t>
      </w:r>
      <w:r w:rsidR="2EE2322D"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Log in to PensionPoint (your secure online portal)</w:t>
      </w:r>
      <w:r w:rsidR="70208D30"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 and review your pension benefits.</w:t>
      </w:r>
    </w:p>
    <w:p w14:paraId="48914543" w14:textId="1E21038B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C8B794" w14:textId="6CF7EC7F" w:rsidR="6F1681FF" w:rsidRDefault="3007462B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Click </w:t>
      </w:r>
      <w:hyperlink r:id="rId9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to log in to PensionPoint (or register if you haven’t already done so). </w:t>
      </w:r>
    </w:p>
    <w:p w14:paraId="0344DEDB" w14:textId="0F5BA0E7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DC7361E" w14:textId="4E04E97C" w:rsidR="6F1681FF" w:rsidRDefault="699C0659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</w:t>
      </w:r>
      <w:r w:rsidR="03CAB2A6" w:rsidRPr="253FA91C">
        <w:rPr>
          <w:rFonts w:ascii="Arial" w:eastAsia="Arial" w:hAnsi="Arial" w:cs="Arial"/>
          <w:color w:val="000000" w:themeColor="text1"/>
          <w:sz w:val="22"/>
          <w:szCs w:val="22"/>
        </w:rPr>
        <w:t>LPPA</w:t>
      </w:r>
      <w:r w:rsidR="1835472A" w:rsidRPr="253FA91C">
        <w:rPr>
          <w:rFonts w:ascii="Arial" w:eastAsia="Arial" w:hAnsi="Arial" w:cs="Arial"/>
          <w:color w:val="000000" w:themeColor="text1"/>
          <w:sz w:val="22"/>
          <w:szCs w:val="22"/>
        </w:rPr>
        <w:t>’s</w:t>
      </w:r>
      <w:r w:rsidR="03CAB2A6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article about the </w:t>
      </w:r>
      <w:hyperlink r:id="rId10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benefits of a workplace pension</w:t>
        </w:r>
      </w:hyperlink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useful</w:t>
      </w:r>
      <w:r w:rsidR="2B8E61CA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to learn more about your pension benefits.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8B1A1C9" w14:textId="7508A62A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7FA33E" w14:textId="464C7812" w:rsidR="6F1681FF" w:rsidRDefault="760CDB19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2</w:t>
      </w:r>
      <w:r w:rsidR="0DCF775D"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Find your forgotten pensions</w:t>
      </w:r>
      <w:r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via the Pension Tracing service.</w:t>
      </w:r>
      <w:r w:rsidR="3CC12F01"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D3C7DFE" w14:textId="4A52EBCD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7B40B2" w14:textId="40DE8586" w:rsidR="6F1681FF" w:rsidRDefault="65563042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23B0EB9F" w:rsidRPr="253FA91C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1">
        <w:r w:rsidR="716101ED" w:rsidRPr="253FA91C">
          <w:rPr>
            <w:rStyle w:val="Hyperlink"/>
            <w:rFonts w:ascii="Arial" w:eastAsia="Arial" w:hAnsi="Arial" w:cs="Arial"/>
            <w:sz w:val="22"/>
            <w:szCs w:val="22"/>
          </w:rPr>
          <w:t>L</w:t>
        </w:r>
        <w:r w:rsidR="15E3B52D" w:rsidRPr="253FA91C">
          <w:rPr>
            <w:rStyle w:val="Hyperlink"/>
            <w:rFonts w:ascii="Arial" w:eastAsia="Arial" w:hAnsi="Arial" w:cs="Arial"/>
            <w:sz w:val="22"/>
            <w:szCs w:val="22"/>
          </w:rPr>
          <w:t>ooking for a l</w:t>
        </w:r>
        <w:r w:rsidR="716101ED" w:rsidRPr="253FA91C">
          <w:rPr>
            <w:rStyle w:val="Hyperlink"/>
            <w:rFonts w:ascii="Arial" w:eastAsia="Arial" w:hAnsi="Arial" w:cs="Arial"/>
            <w:sz w:val="22"/>
            <w:szCs w:val="22"/>
          </w:rPr>
          <w:t>ost pension page</w:t>
        </w:r>
      </w:hyperlink>
      <w:r w:rsidR="634CEFA3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2D7730B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634CEFA3" w:rsidRPr="253FA91C">
        <w:rPr>
          <w:rFonts w:ascii="Arial" w:eastAsia="Arial" w:hAnsi="Arial" w:cs="Arial"/>
          <w:color w:val="000000" w:themeColor="text1"/>
          <w:sz w:val="22"/>
          <w:szCs w:val="22"/>
        </w:rPr>
        <w:t>for more information.</w:t>
      </w:r>
    </w:p>
    <w:p w14:paraId="0B00294F" w14:textId="7196D4F6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CE73BA0" w14:textId="682A1B78" w:rsidR="6F1681FF" w:rsidRDefault="634CEFA3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 xml:space="preserve">You may also find </w:t>
      </w:r>
      <w:r w:rsidR="2B05A712" w:rsidRPr="253FA91C">
        <w:rPr>
          <w:rFonts w:ascii="Arial" w:eastAsia="Arial" w:hAnsi="Arial" w:cs="Arial"/>
          <w:sz w:val="22"/>
          <w:szCs w:val="22"/>
        </w:rPr>
        <w:t>LPPA’s</w:t>
      </w:r>
      <w:r w:rsidR="7490EF39" w:rsidRPr="253FA91C">
        <w:rPr>
          <w:rFonts w:ascii="Arial" w:eastAsia="Arial" w:hAnsi="Arial" w:cs="Arial"/>
          <w:sz w:val="22"/>
          <w:szCs w:val="22"/>
        </w:rPr>
        <w:t xml:space="preserve"> </w:t>
      </w:r>
      <w:hyperlink r:id="rId12">
        <w:r w:rsidR="7490EF39" w:rsidRPr="253FA91C">
          <w:rPr>
            <w:rStyle w:val="Hyperlink"/>
            <w:rFonts w:ascii="Arial" w:eastAsia="Arial" w:hAnsi="Arial" w:cs="Arial"/>
            <w:sz w:val="22"/>
            <w:szCs w:val="22"/>
          </w:rPr>
          <w:t>Pension Tracing Day</w:t>
        </w:r>
      </w:hyperlink>
      <w:r w:rsidR="7490EF39" w:rsidRPr="253FA91C">
        <w:rPr>
          <w:rFonts w:ascii="Arial" w:eastAsia="Arial" w:hAnsi="Arial" w:cs="Arial"/>
          <w:sz w:val="22"/>
          <w:szCs w:val="22"/>
        </w:rPr>
        <w:t xml:space="preserve"> article useful</w:t>
      </w:r>
      <w:r w:rsidR="66004257" w:rsidRPr="253FA91C">
        <w:rPr>
          <w:rFonts w:ascii="Arial" w:eastAsia="Arial" w:hAnsi="Arial" w:cs="Arial"/>
          <w:sz w:val="22"/>
          <w:szCs w:val="22"/>
        </w:rPr>
        <w:t xml:space="preserve"> to understand why this is</w:t>
      </w:r>
      <w:r w:rsidR="3A08BDB0" w:rsidRPr="253FA91C">
        <w:rPr>
          <w:rFonts w:ascii="Arial" w:eastAsia="Arial" w:hAnsi="Arial" w:cs="Arial"/>
          <w:sz w:val="22"/>
          <w:szCs w:val="22"/>
        </w:rPr>
        <w:t xml:space="preserve"> </w:t>
      </w:r>
      <w:r w:rsidR="66004257" w:rsidRPr="253FA91C">
        <w:rPr>
          <w:rFonts w:ascii="Arial" w:eastAsia="Arial" w:hAnsi="Arial" w:cs="Arial"/>
          <w:sz w:val="22"/>
          <w:szCs w:val="22"/>
        </w:rPr>
        <w:t>important</w:t>
      </w:r>
      <w:r w:rsidR="646810B4" w:rsidRPr="253FA91C">
        <w:rPr>
          <w:rFonts w:ascii="Arial" w:eastAsia="Arial" w:hAnsi="Arial" w:cs="Arial"/>
          <w:sz w:val="22"/>
          <w:szCs w:val="22"/>
        </w:rPr>
        <w:t xml:space="preserve"> now </w:t>
      </w:r>
      <w:r w:rsidR="0FE841C4" w:rsidRPr="253FA91C">
        <w:rPr>
          <w:rFonts w:ascii="Arial" w:eastAsia="Arial" w:hAnsi="Arial" w:cs="Arial"/>
          <w:sz w:val="22"/>
          <w:szCs w:val="22"/>
        </w:rPr>
        <w:t>more than ever</w:t>
      </w:r>
      <w:r w:rsidR="66004257" w:rsidRPr="253FA91C">
        <w:rPr>
          <w:rFonts w:ascii="Arial" w:eastAsia="Arial" w:hAnsi="Arial" w:cs="Arial"/>
          <w:sz w:val="22"/>
          <w:szCs w:val="22"/>
        </w:rPr>
        <w:t>.</w:t>
      </w:r>
    </w:p>
    <w:p w14:paraId="31DF8711" w14:textId="4DBD6504" w:rsidR="6F1681FF" w:rsidRDefault="66004257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 xml:space="preserve"> </w:t>
      </w:r>
    </w:p>
    <w:p w14:paraId="1E361A3A" w14:textId="284733C7" w:rsidR="6F1681FF" w:rsidRDefault="102F96B4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3 – Work out how much money you’ll have for your retirement.</w:t>
      </w:r>
    </w:p>
    <w:p w14:paraId="6CC62405" w14:textId="7E7AD988" w:rsidR="6F1681FF" w:rsidRDefault="6F1681FF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A45011C" w14:textId="1DA56C74" w:rsidR="6F1681FF" w:rsidRDefault="102F96B4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Review your annual benefit statement</w:t>
      </w:r>
      <w:r w:rsidR="1ECD215C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via </w:t>
      </w:r>
      <w:hyperlink r:id="rId13">
        <w:r w:rsidR="1ECD215C" w:rsidRPr="253FA91C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6F078C" w14:textId="0A128C95" w:rsidR="6F1681FF" w:rsidRDefault="6F1681FF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4702FE" w14:textId="20E36B06" w:rsidR="6F1681FF" w:rsidRDefault="102F96B4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our </w:t>
      </w:r>
      <w:hyperlink r:id="rId14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Planning for retirement</w:t>
        </w:r>
      </w:hyperlink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page useful to understand how your pension is calculated.</w:t>
      </w:r>
    </w:p>
    <w:p w14:paraId="1F73CDD6" w14:textId="71706D3A" w:rsidR="6F1681FF" w:rsidRDefault="6F1681FF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4918A8" w14:textId="5BBB92FB" w:rsidR="6F1681FF" w:rsidRDefault="716101ED" w:rsidP="253FA91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4</w:t>
      </w:r>
      <w:r w:rsidR="4C5F2C3E"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Think about your future finances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C377186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and consider 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the options to boost your pensio</w:t>
      </w:r>
      <w:r w:rsidR="727FB196" w:rsidRPr="253FA91C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5EAD2F59" w:rsidRPr="253FA91C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727FB196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DE60593" w14:textId="53CA50E3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0AB0FBA" w14:textId="5A788A3D" w:rsidR="6F1681FF" w:rsidRDefault="727FB196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7E57C6E5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hyperlink r:id="rId15">
        <w:r w:rsidR="716101ED" w:rsidRPr="253FA91C">
          <w:rPr>
            <w:rStyle w:val="Hyperlink"/>
            <w:rFonts w:ascii="Arial" w:eastAsia="Arial" w:hAnsi="Arial" w:cs="Arial"/>
            <w:sz w:val="22"/>
            <w:szCs w:val="22"/>
          </w:rPr>
          <w:t>Boosting your pension benefits</w:t>
        </w:r>
      </w:hyperlink>
      <w:r w:rsidR="716101ED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page</w:t>
      </w:r>
      <w:r w:rsidR="4A305B01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D37DAB8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4A305B01" w:rsidRPr="253FA91C">
        <w:rPr>
          <w:rFonts w:ascii="Arial" w:eastAsia="Arial" w:hAnsi="Arial" w:cs="Arial"/>
          <w:color w:val="000000" w:themeColor="text1"/>
          <w:sz w:val="22"/>
          <w:szCs w:val="22"/>
        </w:rPr>
        <w:t>to learn more.</w:t>
      </w:r>
      <w:r w:rsidR="716101ED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E3FF337" w14:textId="08270384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919D9DC" w14:textId="77BC8E5E" w:rsidR="6F1681FF" w:rsidRDefault="597FBF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 xml:space="preserve">You may also find </w:t>
      </w:r>
      <w:r w:rsidR="4F6DF5A9" w:rsidRPr="253FA91C">
        <w:rPr>
          <w:rFonts w:ascii="Arial" w:eastAsia="Arial" w:hAnsi="Arial" w:cs="Arial"/>
          <w:sz w:val="22"/>
          <w:szCs w:val="22"/>
        </w:rPr>
        <w:t>LPPA’s</w:t>
      </w:r>
      <w:r w:rsidRPr="253FA91C">
        <w:rPr>
          <w:rFonts w:ascii="Arial" w:eastAsia="Arial" w:hAnsi="Arial" w:cs="Arial"/>
          <w:sz w:val="22"/>
          <w:szCs w:val="22"/>
        </w:rPr>
        <w:t xml:space="preserve"> </w:t>
      </w:r>
      <w:hyperlink r:id="rId16">
        <w:r w:rsidR="71B8A0D6" w:rsidRPr="253FA91C">
          <w:rPr>
            <w:rStyle w:val="Hyperlink"/>
            <w:rFonts w:ascii="Arial" w:eastAsia="Arial" w:hAnsi="Arial" w:cs="Arial"/>
            <w:sz w:val="22"/>
            <w:szCs w:val="22"/>
          </w:rPr>
          <w:t>R</w:t>
        </w:r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etirement checklist</w:t>
        </w:r>
      </w:hyperlink>
      <w:r w:rsidR="0396A4D1" w:rsidRPr="253FA91C">
        <w:rPr>
          <w:rFonts w:ascii="Arial" w:eastAsia="Arial" w:hAnsi="Arial" w:cs="Arial"/>
          <w:sz w:val="22"/>
          <w:szCs w:val="22"/>
        </w:rPr>
        <w:t xml:space="preserve"> useful </w:t>
      </w:r>
      <w:r w:rsidR="04E22337" w:rsidRPr="253FA91C">
        <w:rPr>
          <w:rFonts w:ascii="Arial" w:eastAsia="Arial" w:hAnsi="Arial" w:cs="Arial"/>
          <w:sz w:val="22"/>
          <w:szCs w:val="22"/>
        </w:rPr>
        <w:t xml:space="preserve">when </w:t>
      </w:r>
      <w:r w:rsidR="0396A4D1" w:rsidRPr="253FA91C">
        <w:rPr>
          <w:rFonts w:ascii="Arial" w:eastAsia="Arial" w:hAnsi="Arial" w:cs="Arial"/>
          <w:sz w:val="22"/>
          <w:szCs w:val="22"/>
        </w:rPr>
        <w:t>think</w:t>
      </w:r>
      <w:r w:rsidR="490CB8B7" w:rsidRPr="253FA91C">
        <w:rPr>
          <w:rFonts w:ascii="Arial" w:eastAsia="Arial" w:hAnsi="Arial" w:cs="Arial"/>
          <w:sz w:val="22"/>
          <w:szCs w:val="22"/>
        </w:rPr>
        <w:t>ing</w:t>
      </w:r>
      <w:r w:rsidR="0396A4D1" w:rsidRPr="253FA91C">
        <w:rPr>
          <w:rFonts w:ascii="Arial" w:eastAsia="Arial" w:hAnsi="Arial" w:cs="Arial"/>
          <w:sz w:val="22"/>
          <w:szCs w:val="22"/>
        </w:rPr>
        <w:t xml:space="preserve"> about the different things to consider</w:t>
      </w:r>
      <w:bookmarkStart w:id="2" w:name="_Int_U8kQ5qOb"/>
      <w:r w:rsidR="1BD38C4D" w:rsidRPr="253FA91C">
        <w:rPr>
          <w:rFonts w:ascii="Arial" w:eastAsia="Arial" w:hAnsi="Arial" w:cs="Arial"/>
          <w:sz w:val="22"/>
          <w:szCs w:val="22"/>
        </w:rPr>
        <w:t xml:space="preserve">. </w:t>
      </w:r>
      <w:r w:rsidR="0396A4D1" w:rsidRPr="253FA91C">
        <w:rPr>
          <w:rFonts w:ascii="Arial" w:eastAsia="Arial" w:hAnsi="Arial" w:cs="Arial"/>
          <w:sz w:val="22"/>
          <w:szCs w:val="22"/>
        </w:rPr>
        <w:t xml:space="preserve"> </w:t>
      </w:r>
      <w:bookmarkEnd w:id="2"/>
      <w:r w:rsidRPr="253FA91C">
        <w:rPr>
          <w:rFonts w:ascii="Arial" w:eastAsia="Arial" w:hAnsi="Arial" w:cs="Arial"/>
          <w:sz w:val="22"/>
          <w:szCs w:val="22"/>
        </w:rPr>
        <w:t xml:space="preserve"> </w:t>
      </w:r>
    </w:p>
    <w:p w14:paraId="2FC94241" w14:textId="0D3451DE" w:rsidR="6F1681FF" w:rsidRDefault="6F1681FF" w:rsidP="7BE2A2D5">
      <w:pPr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A8FFC5" w14:textId="3D0041E1" w:rsidR="6F1681FF" w:rsidRDefault="52CEBF79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Challenge 5</w:t>
      </w:r>
      <w:r w:rsidR="301C28DE"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253FA91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Update your beneficiaries 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r w:rsidR="64D98E7C" w:rsidRPr="253FA91C">
        <w:rPr>
          <w:rFonts w:ascii="Arial" w:eastAsia="Arial" w:hAnsi="Arial" w:cs="Arial"/>
          <w:color w:val="000000" w:themeColor="text1"/>
          <w:sz w:val="22"/>
          <w:szCs w:val="22"/>
        </w:rPr>
        <w:t>help en</w:t>
      </w:r>
      <w:r w:rsidR="44DD8C68" w:rsidRPr="253FA91C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4D98E7C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ure 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yo</w:t>
      </w:r>
      <w:r w:rsidR="30C2E026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u leave something behind 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for </w:t>
      </w:r>
      <w:r w:rsidR="3656B1D3" w:rsidRPr="253FA91C">
        <w:rPr>
          <w:rFonts w:ascii="Arial" w:eastAsia="Arial" w:hAnsi="Arial" w:cs="Arial"/>
          <w:color w:val="000000" w:themeColor="text1"/>
          <w:sz w:val="22"/>
          <w:szCs w:val="22"/>
        </w:rPr>
        <w:t>the people you care about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3ABB362" w14:textId="60466586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9492C0" w14:textId="18324A68" w:rsidR="6F1681FF" w:rsidRDefault="2696C57C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Log in to </w:t>
      </w:r>
      <w:hyperlink r:id="rId17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bookmarkStart w:id="3" w:name="_Int_tW2So9Es"/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bookmarkEnd w:id="3"/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get started</w:t>
      </w:r>
      <w:r w:rsidR="4276A42B" w:rsidRPr="253FA91C">
        <w:rPr>
          <w:rFonts w:ascii="Arial" w:eastAsia="Arial" w:hAnsi="Arial" w:cs="Arial"/>
          <w:color w:val="000000" w:themeColor="text1"/>
          <w:sz w:val="22"/>
          <w:szCs w:val="22"/>
        </w:rPr>
        <w:t xml:space="preserve"> (2015 scheme only)</w:t>
      </w:r>
      <w:r w:rsidRPr="253FA91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C87D13A" w14:textId="6B82CAD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3A237EF" w14:textId="497F4FB7" w:rsidR="6F1681FF" w:rsidRDefault="2696C57C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 xml:space="preserve">You may also find </w:t>
      </w:r>
      <w:r w:rsidR="23D28C30" w:rsidRPr="253FA91C">
        <w:rPr>
          <w:rFonts w:ascii="Arial" w:eastAsia="Arial" w:hAnsi="Arial" w:cs="Arial"/>
          <w:sz w:val="22"/>
          <w:szCs w:val="22"/>
        </w:rPr>
        <w:t>LPPA’s</w:t>
      </w:r>
      <w:r w:rsidR="3C2F68E0" w:rsidRPr="253FA91C">
        <w:rPr>
          <w:rFonts w:ascii="Arial" w:eastAsia="Arial" w:hAnsi="Arial" w:cs="Arial"/>
          <w:sz w:val="22"/>
          <w:szCs w:val="22"/>
        </w:rPr>
        <w:t xml:space="preserve"> ‘</w:t>
      </w:r>
      <w:hyperlink r:id="rId18">
        <w:r w:rsidR="3C2F68E0" w:rsidRPr="253FA91C">
          <w:rPr>
            <w:rStyle w:val="Hyperlink"/>
            <w:rFonts w:ascii="Arial" w:eastAsia="Arial" w:hAnsi="Arial" w:cs="Arial"/>
            <w:sz w:val="22"/>
            <w:szCs w:val="22"/>
          </w:rPr>
          <w:t>Everything you need to know a</w:t>
        </w:r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 xml:space="preserve">bout </w:t>
        </w:r>
        <w:r w:rsidR="3ECA5721" w:rsidRPr="253FA91C">
          <w:rPr>
            <w:rStyle w:val="Hyperlink"/>
            <w:rFonts w:ascii="Arial" w:eastAsia="Arial" w:hAnsi="Arial" w:cs="Arial"/>
            <w:sz w:val="22"/>
            <w:szCs w:val="22"/>
          </w:rPr>
          <w:t>n</w:t>
        </w:r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ominating a benefi</w:t>
        </w:r>
        <w:r w:rsidR="2FB9081F" w:rsidRPr="253FA91C">
          <w:rPr>
            <w:rStyle w:val="Hyperlink"/>
            <w:rFonts w:ascii="Arial" w:eastAsia="Arial" w:hAnsi="Arial" w:cs="Arial"/>
            <w:sz w:val="22"/>
            <w:szCs w:val="22"/>
          </w:rPr>
          <w:t>ciary</w:t>
        </w:r>
      </w:hyperlink>
      <w:r w:rsidR="6C64A623" w:rsidRPr="253FA91C">
        <w:rPr>
          <w:rFonts w:ascii="Arial" w:eastAsia="Arial" w:hAnsi="Arial" w:cs="Arial"/>
          <w:sz w:val="22"/>
          <w:szCs w:val="22"/>
        </w:rPr>
        <w:t>’ article</w:t>
      </w:r>
      <w:r w:rsidR="2FB9081F" w:rsidRPr="253FA91C">
        <w:rPr>
          <w:rFonts w:ascii="Arial" w:eastAsia="Arial" w:hAnsi="Arial" w:cs="Arial"/>
          <w:sz w:val="22"/>
          <w:szCs w:val="22"/>
        </w:rPr>
        <w:t xml:space="preserve"> useful</w:t>
      </w:r>
      <w:r w:rsidR="0CBDBEBA" w:rsidRPr="253FA91C">
        <w:rPr>
          <w:rFonts w:ascii="Arial" w:eastAsia="Arial" w:hAnsi="Arial" w:cs="Arial"/>
          <w:sz w:val="22"/>
          <w:szCs w:val="22"/>
        </w:rPr>
        <w:t xml:space="preserve"> to understand </w:t>
      </w:r>
      <w:r w:rsidR="2908CF11" w:rsidRPr="253FA91C">
        <w:rPr>
          <w:rFonts w:ascii="Arial" w:eastAsia="Arial" w:hAnsi="Arial" w:cs="Arial"/>
          <w:sz w:val="22"/>
          <w:szCs w:val="22"/>
        </w:rPr>
        <w:t xml:space="preserve">more about </w:t>
      </w:r>
      <w:r w:rsidR="681568DD" w:rsidRPr="253FA91C">
        <w:rPr>
          <w:rFonts w:ascii="Arial" w:eastAsia="Arial" w:hAnsi="Arial" w:cs="Arial"/>
          <w:sz w:val="22"/>
          <w:szCs w:val="22"/>
        </w:rPr>
        <w:t xml:space="preserve">who and how you can nominate. </w:t>
      </w:r>
    </w:p>
    <w:p w14:paraId="25F13F0A" w14:textId="6C32B86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07CE6FB" w14:textId="55D71262" w:rsidR="6F1681FF" w:rsidRDefault="5AF1132C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 xml:space="preserve">To learn more about Pension Awareness Week, click </w:t>
      </w:r>
      <w:hyperlink r:id="rId19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253FA91C">
        <w:rPr>
          <w:rFonts w:ascii="Arial" w:eastAsia="Arial" w:hAnsi="Arial" w:cs="Arial"/>
          <w:sz w:val="22"/>
          <w:szCs w:val="22"/>
        </w:rPr>
        <w:t>.</w:t>
      </w:r>
    </w:p>
    <w:p w14:paraId="1F7547BF" w14:textId="78A43EE9" w:rsidR="6F1681FF" w:rsidRDefault="6F1681FF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2465817" w14:textId="77572771" w:rsidR="6F1681FF" w:rsidRDefault="1B731E09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7BE2A2D5">
        <w:rPr>
          <w:rFonts w:ascii="Arial" w:eastAsia="Arial" w:hAnsi="Arial" w:cs="Arial"/>
          <w:b/>
          <w:bCs/>
          <w:sz w:val="22"/>
          <w:szCs w:val="22"/>
        </w:rPr>
        <w:t xml:space="preserve">Pension Attention Campaign </w:t>
      </w:r>
    </w:p>
    <w:p w14:paraId="5655C62A" w14:textId="12043B15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76333F2" w14:textId="22CD77FB" w:rsidR="6F1681FF" w:rsidRDefault="1B731E0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294DC09">
        <w:rPr>
          <w:rFonts w:ascii="Arial" w:eastAsia="Arial" w:hAnsi="Arial" w:cs="Arial"/>
          <w:sz w:val="22"/>
          <w:szCs w:val="22"/>
        </w:rPr>
        <w:t xml:space="preserve">This year’s </w:t>
      </w:r>
      <w:r w:rsidR="71E89644" w:rsidRPr="0294DC09">
        <w:rPr>
          <w:rFonts w:ascii="Arial" w:eastAsia="Arial" w:hAnsi="Arial" w:cs="Arial"/>
          <w:sz w:val="22"/>
          <w:szCs w:val="22"/>
        </w:rPr>
        <w:t xml:space="preserve">campaign </w:t>
      </w:r>
      <w:r w:rsidRPr="0294DC09">
        <w:rPr>
          <w:rFonts w:ascii="Arial" w:eastAsia="Arial" w:hAnsi="Arial" w:cs="Arial"/>
          <w:sz w:val="22"/>
          <w:szCs w:val="22"/>
        </w:rPr>
        <w:t xml:space="preserve">follows the 2025 Pension Attention campaign, which launched on Friday 5 September. </w:t>
      </w:r>
      <w:r w:rsidR="4FB70824" w:rsidRPr="0294DC09">
        <w:rPr>
          <w:rFonts w:ascii="Arial" w:eastAsia="Arial" w:hAnsi="Arial" w:cs="Arial"/>
          <w:sz w:val="22"/>
          <w:szCs w:val="22"/>
        </w:rPr>
        <w:t xml:space="preserve">Like Pension Awareness Week, the </w:t>
      </w:r>
      <w:r w:rsidR="168FAA31" w:rsidRPr="0294DC09">
        <w:rPr>
          <w:rFonts w:ascii="Arial" w:eastAsia="Arial" w:hAnsi="Arial" w:cs="Arial"/>
          <w:sz w:val="22"/>
          <w:szCs w:val="22"/>
        </w:rPr>
        <w:t xml:space="preserve">Pension Attention </w:t>
      </w:r>
      <w:r w:rsidRPr="0294DC09">
        <w:rPr>
          <w:rFonts w:ascii="Arial" w:eastAsia="Arial" w:hAnsi="Arial" w:cs="Arial"/>
          <w:sz w:val="22"/>
          <w:szCs w:val="22"/>
        </w:rPr>
        <w:t>campaign aim</w:t>
      </w:r>
      <w:r w:rsidR="1C0BEFC5" w:rsidRPr="0294DC09">
        <w:rPr>
          <w:rFonts w:ascii="Arial" w:eastAsia="Arial" w:hAnsi="Arial" w:cs="Arial"/>
          <w:sz w:val="22"/>
          <w:szCs w:val="22"/>
        </w:rPr>
        <w:t>s</w:t>
      </w:r>
      <w:r w:rsidRPr="0294DC09">
        <w:rPr>
          <w:rFonts w:ascii="Arial" w:eastAsia="Arial" w:hAnsi="Arial" w:cs="Arial"/>
          <w:sz w:val="22"/>
          <w:szCs w:val="22"/>
        </w:rPr>
        <w:t xml:space="preserve"> to boost pension awareness by inspiring the nation t</w:t>
      </w:r>
      <w:r w:rsidR="0007D419" w:rsidRPr="0294DC09">
        <w:rPr>
          <w:rFonts w:ascii="Arial" w:eastAsia="Arial" w:hAnsi="Arial" w:cs="Arial"/>
          <w:sz w:val="22"/>
          <w:szCs w:val="22"/>
        </w:rPr>
        <w:t xml:space="preserve">o </w:t>
      </w:r>
      <w:r w:rsidR="4C2D183F" w:rsidRPr="0294DC09">
        <w:rPr>
          <w:rFonts w:ascii="Arial" w:eastAsia="Arial" w:hAnsi="Arial" w:cs="Arial"/>
          <w:sz w:val="22"/>
          <w:szCs w:val="22"/>
        </w:rPr>
        <w:t>engage with their pension.</w:t>
      </w:r>
    </w:p>
    <w:p w14:paraId="3AD1A1E7" w14:textId="2987904F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C6A4E66" w14:textId="46647966" w:rsidR="6F1681FF" w:rsidRDefault="463783ED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53FA91C">
        <w:rPr>
          <w:rFonts w:ascii="Arial" w:eastAsia="Arial" w:hAnsi="Arial" w:cs="Arial"/>
          <w:sz w:val="22"/>
          <w:szCs w:val="22"/>
        </w:rPr>
        <w:t>You can find out more</w:t>
      </w:r>
      <w:r w:rsidR="4B8E8AE0" w:rsidRPr="253FA91C">
        <w:rPr>
          <w:rFonts w:ascii="Arial" w:eastAsia="Arial" w:hAnsi="Arial" w:cs="Arial"/>
          <w:sz w:val="22"/>
          <w:szCs w:val="22"/>
        </w:rPr>
        <w:t xml:space="preserve"> about th</w:t>
      </w:r>
      <w:r w:rsidR="52802493" w:rsidRPr="253FA91C">
        <w:rPr>
          <w:rFonts w:ascii="Arial" w:eastAsia="Arial" w:hAnsi="Arial" w:cs="Arial"/>
          <w:sz w:val="22"/>
          <w:szCs w:val="22"/>
        </w:rPr>
        <w:t>is year’s</w:t>
      </w:r>
      <w:r w:rsidR="4B8E8AE0" w:rsidRPr="253FA91C">
        <w:rPr>
          <w:rFonts w:ascii="Arial" w:eastAsia="Arial" w:hAnsi="Arial" w:cs="Arial"/>
          <w:sz w:val="22"/>
          <w:szCs w:val="22"/>
        </w:rPr>
        <w:t xml:space="preserve"> campaign</w:t>
      </w:r>
      <w:r w:rsidR="3795AB32" w:rsidRPr="253FA91C">
        <w:rPr>
          <w:rFonts w:ascii="Arial" w:eastAsia="Arial" w:hAnsi="Arial" w:cs="Arial"/>
          <w:sz w:val="22"/>
          <w:szCs w:val="22"/>
        </w:rPr>
        <w:t xml:space="preserve"> </w:t>
      </w:r>
      <w:r w:rsidR="3795AB32" w:rsidRPr="253FA91C">
        <w:rPr>
          <w:rFonts w:ascii="Arial" w:eastAsia="Arial" w:hAnsi="Arial" w:cs="Arial"/>
          <w:color w:val="000000" w:themeColor="text1"/>
          <w:sz w:val="22"/>
          <w:szCs w:val="22"/>
        </w:rPr>
        <w:t>on the LPPA website</w:t>
      </w:r>
      <w:r w:rsidR="52E407AE" w:rsidRPr="253FA91C">
        <w:rPr>
          <w:rFonts w:ascii="Arial" w:eastAsia="Arial" w:hAnsi="Arial" w:cs="Arial"/>
          <w:sz w:val="22"/>
          <w:szCs w:val="22"/>
        </w:rPr>
        <w:t xml:space="preserve"> </w:t>
      </w:r>
      <w:hyperlink r:id="rId20">
        <w:r w:rsidRPr="253FA91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253FA91C">
        <w:rPr>
          <w:rFonts w:ascii="Arial" w:eastAsia="Arial" w:hAnsi="Arial" w:cs="Arial"/>
          <w:sz w:val="22"/>
          <w:szCs w:val="22"/>
        </w:rPr>
        <w:t xml:space="preserve">. </w:t>
      </w:r>
    </w:p>
    <w:p w14:paraId="40248529" w14:textId="79105FB8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DE452A7" w14:textId="7D450D02" w:rsidR="6F1681FF" w:rsidRDefault="15C734BE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BE2A2D5">
        <w:rPr>
          <w:rFonts w:ascii="Arial" w:eastAsia="Arial" w:hAnsi="Arial" w:cs="Arial"/>
          <w:sz w:val="22"/>
          <w:szCs w:val="22"/>
        </w:rPr>
        <w:t>End</w:t>
      </w:r>
      <w:r w:rsidR="0B641F4F" w:rsidRPr="7BE2A2D5">
        <w:rPr>
          <w:rFonts w:ascii="Arial" w:eastAsia="Arial" w:hAnsi="Arial" w:cs="Arial"/>
          <w:sz w:val="22"/>
          <w:szCs w:val="22"/>
        </w:rPr>
        <w:t>s</w:t>
      </w:r>
      <w:r w:rsidRPr="7BE2A2D5">
        <w:rPr>
          <w:rFonts w:ascii="Arial" w:eastAsia="Arial" w:hAnsi="Arial" w:cs="Arial"/>
          <w:sz w:val="22"/>
          <w:szCs w:val="22"/>
        </w:rPr>
        <w:t xml:space="preserve"> </w:t>
      </w:r>
    </w:p>
    <w:p w14:paraId="654F5CA6" w14:textId="178A437E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sectPr w:rsidR="6F1681FF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9FDD" w14:textId="77777777" w:rsidR="00B57A45" w:rsidRDefault="00B57A45" w:rsidP="00514125">
      <w:pPr>
        <w:spacing w:after="0" w:line="240" w:lineRule="auto"/>
      </w:pPr>
      <w:r>
        <w:separator/>
      </w:r>
    </w:p>
  </w:endnote>
  <w:endnote w:type="continuationSeparator" w:id="0">
    <w:p w14:paraId="7B4E3131" w14:textId="77777777" w:rsidR="00B57A45" w:rsidRDefault="00B57A45" w:rsidP="0051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7D26" w14:textId="7CCDD342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E8688" wp14:editId="121589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986276049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9C0B1" w14:textId="52B20278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F2E8688">
              <v:stroke joinstyle="miter"/>
              <v:path gradientshapeok="t" o:connecttype="rect"/>
            </v:shapetype>
            <v:shape id="Text Box 2" style="position:absolute;margin-left:0;margin-top:0;width:49.25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2F89C0B1" w14:textId="52B20278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01F9" w14:textId="3063EC02" w:rsidR="00514125" w:rsidRDefault="00514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817" w14:textId="7B49D5E0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EEB15" wp14:editId="2FEDEC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306562289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AE1B" w14:textId="78AA14D3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A9EEB15">
              <v:stroke joinstyle="miter"/>
              <v:path gradientshapeok="t" o:connecttype="rect"/>
            </v:shapetype>
            <v:shape id="Text Box 1" style="position:absolute;margin-left:0;margin-top:0;width:49.2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4D3EAE1B" w14:textId="78AA14D3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DAF7" w14:textId="77777777" w:rsidR="00B57A45" w:rsidRDefault="00B57A45" w:rsidP="00514125">
      <w:pPr>
        <w:spacing w:after="0" w:line="240" w:lineRule="auto"/>
      </w:pPr>
      <w:r>
        <w:separator/>
      </w:r>
    </w:p>
  </w:footnote>
  <w:footnote w:type="continuationSeparator" w:id="0">
    <w:p w14:paraId="7014734E" w14:textId="77777777" w:rsidR="00B57A45" w:rsidRDefault="00B57A45" w:rsidP="0051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E2A2D5" w14:paraId="41511C4D" w14:textId="77777777" w:rsidTr="7BE2A2D5">
      <w:trPr>
        <w:trHeight w:val="300"/>
      </w:trPr>
      <w:tc>
        <w:tcPr>
          <w:tcW w:w="3120" w:type="dxa"/>
        </w:tcPr>
        <w:p w14:paraId="70765294" w14:textId="5FA4DCDD" w:rsidR="7BE2A2D5" w:rsidRDefault="7BE2A2D5" w:rsidP="7BE2A2D5">
          <w:pPr>
            <w:pStyle w:val="Header"/>
            <w:ind w:left="-115"/>
          </w:pPr>
        </w:p>
      </w:tc>
      <w:tc>
        <w:tcPr>
          <w:tcW w:w="3120" w:type="dxa"/>
        </w:tcPr>
        <w:p w14:paraId="6F153569" w14:textId="70535436" w:rsidR="7BE2A2D5" w:rsidRDefault="7BE2A2D5" w:rsidP="7BE2A2D5">
          <w:pPr>
            <w:pStyle w:val="Header"/>
            <w:jc w:val="center"/>
          </w:pPr>
        </w:p>
      </w:tc>
      <w:tc>
        <w:tcPr>
          <w:tcW w:w="3120" w:type="dxa"/>
        </w:tcPr>
        <w:p w14:paraId="69B275F1" w14:textId="4C2AE289" w:rsidR="7BE2A2D5" w:rsidRDefault="7BE2A2D5" w:rsidP="7BE2A2D5">
          <w:pPr>
            <w:pStyle w:val="Header"/>
            <w:ind w:right="-115"/>
            <w:jc w:val="right"/>
          </w:pPr>
        </w:p>
      </w:tc>
    </w:tr>
  </w:tbl>
  <w:p w14:paraId="58F64438" w14:textId="30450ACF" w:rsidR="7BE2A2D5" w:rsidRDefault="7BE2A2D5" w:rsidP="7BE2A2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hi2Y89RP">
      <int2:state int2:value="Rejected" int2:type="spell"/>
    </int2:textHash>
    <int2:textHash int2:hashCode="E40USnUOaG6Jrg" int2:id="FDzLRHeN">
      <int2:state int2:value="Rejected" int2:type="spell"/>
    </int2:textHash>
    <int2:textHash int2:hashCode="sjY9llwW+D+zC9" int2:id="GRAL3OfN">
      <int2:state int2:value="Rejected" int2:type="spell"/>
    </int2:textHash>
    <int2:bookmark int2:bookmarkName="_Int_tW2So9Es" int2:invalidationBookmarkName="" int2:hashCode="Q3Sq7iR/sjfObJ" int2:id="UpnW7Af1">
      <int2:state int2:value="Rejected" int2:type="spell"/>
    </int2:bookmark>
    <int2:bookmark int2:bookmarkName="_Int_nmjxO5Hx" int2:invalidationBookmarkName="" int2:hashCode="ZcENw1Sf4HQkFI" int2:id="MnAI6fN0">
      <int2:state int2:value="Rejected" int2:type="gram"/>
    </int2:bookmark>
    <int2:bookmark int2:bookmarkName="_Int_EadGk81d" int2:invalidationBookmarkName="" int2:hashCode="P1t9DnuMzsiEcY" int2:id="3XXtoQpK">
      <int2:state int2:value="Rejected" int2:type="spell"/>
    </int2:bookmark>
    <int2:bookmark int2:bookmarkName="_Int_U8kQ5qOb" int2:invalidationBookmarkName="" int2:hashCode="RoHRJMxsS3O6q/" int2:id="tcMHR4Sq">
      <int2:state int2:value="Rejected" int2:type="styl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D2F7D"/>
    <w:rsid w:val="000779B6"/>
    <w:rsid w:val="0007D419"/>
    <w:rsid w:val="001B2D8E"/>
    <w:rsid w:val="00413BD2"/>
    <w:rsid w:val="00514125"/>
    <w:rsid w:val="007F1AE8"/>
    <w:rsid w:val="00991B80"/>
    <w:rsid w:val="00AB1CB5"/>
    <w:rsid w:val="00B57A45"/>
    <w:rsid w:val="00BF9C0D"/>
    <w:rsid w:val="00E849E9"/>
    <w:rsid w:val="012A4040"/>
    <w:rsid w:val="01BE7892"/>
    <w:rsid w:val="025E668A"/>
    <w:rsid w:val="0284B165"/>
    <w:rsid w:val="0294DC09"/>
    <w:rsid w:val="02A04D03"/>
    <w:rsid w:val="02D7730B"/>
    <w:rsid w:val="02DB544C"/>
    <w:rsid w:val="02F6323D"/>
    <w:rsid w:val="034F42EB"/>
    <w:rsid w:val="0390FAAA"/>
    <w:rsid w:val="0396A4D1"/>
    <w:rsid w:val="03CAB2A6"/>
    <w:rsid w:val="03EFA0A2"/>
    <w:rsid w:val="0404A55A"/>
    <w:rsid w:val="04130420"/>
    <w:rsid w:val="04227D6F"/>
    <w:rsid w:val="0445D6C0"/>
    <w:rsid w:val="0459164C"/>
    <w:rsid w:val="04E22337"/>
    <w:rsid w:val="052A0605"/>
    <w:rsid w:val="0536B6B0"/>
    <w:rsid w:val="057043E9"/>
    <w:rsid w:val="057F9538"/>
    <w:rsid w:val="05DDF394"/>
    <w:rsid w:val="071EB015"/>
    <w:rsid w:val="07913ECE"/>
    <w:rsid w:val="084C3B2D"/>
    <w:rsid w:val="08D2CEEE"/>
    <w:rsid w:val="09006544"/>
    <w:rsid w:val="09712FF6"/>
    <w:rsid w:val="09C438EB"/>
    <w:rsid w:val="0A5F4496"/>
    <w:rsid w:val="0AA87869"/>
    <w:rsid w:val="0AAD3AA4"/>
    <w:rsid w:val="0B4900F0"/>
    <w:rsid w:val="0B641F4F"/>
    <w:rsid w:val="0BA5DCAA"/>
    <w:rsid w:val="0BE10979"/>
    <w:rsid w:val="0C27338C"/>
    <w:rsid w:val="0CBDBEBA"/>
    <w:rsid w:val="0CDE435B"/>
    <w:rsid w:val="0D072A1C"/>
    <w:rsid w:val="0D37DAB8"/>
    <w:rsid w:val="0D3D3F8E"/>
    <w:rsid w:val="0D484A52"/>
    <w:rsid w:val="0D4E28B3"/>
    <w:rsid w:val="0D5E7844"/>
    <w:rsid w:val="0D9D2F7D"/>
    <w:rsid w:val="0DCF775D"/>
    <w:rsid w:val="0DEF30BB"/>
    <w:rsid w:val="0E6A5F71"/>
    <w:rsid w:val="0E6F53EE"/>
    <w:rsid w:val="0F046B5C"/>
    <w:rsid w:val="0F1CED48"/>
    <w:rsid w:val="0F7BEF9E"/>
    <w:rsid w:val="0F82EF6E"/>
    <w:rsid w:val="0FE841C4"/>
    <w:rsid w:val="102F96B4"/>
    <w:rsid w:val="104A1352"/>
    <w:rsid w:val="1092FD8F"/>
    <w:rsid w:val="10AF37F5"/>
    <w:rsid w:val="114380FF"/>
    <w:rsid w:val="122B3E80"/>
    <w:rsid w:val="12A8A90D"/>
    <w:rsid w:val="12FCDFC6"/>
    <w:rsid w:val="1327D64B"/>
    <w:rsid w:val="145172C7"/>
    <w:rsid w:val="14622735"/>
    <w:rsid w:val="147B310D"/>
    <w:rsid w:val="15210872"/>
    <w:rsid w:val="15C734BE"/>
    <w:rsid w:val="15E3B52D"/>
    <w:rsid w:val="15F0704D"/>
    <w:rsid w:val="165576B7"/>
    <w:rsid w:val="168FAA31"/>
    <w:rsid w:val="16DFBFCC"/>
    <w:rsid w:val="16F744A2"/>
    <w:rsid w:val="17A85106"/>
    <w:rsid w:val="17B5856B"/>
    <w:rsid w:val="17D1705B"/>
    <w:rsid w:val="17D82CD2"/>
    <w:rsid w:val="1835472A"/>
    <w:rsid w:val="1939CAAD"/>
    <w:rsid w:val="19CD1CA6"/>
    <w:rsid w:val="1A1FFE16"/>
    <w:rsid w:val="1A2C8C97"/>
    <w:rsid w:val="1A60CC0C"/>
    <w:rsid w:val="1B089595"/>
    <w:rsid w:val="1B72E8C2"/>
    <w:rsid w:val="1B731E09"/>
    <w:rsid w:val="1BD38C4D"/>
    <w:rsid w:val="1BE654CE"/>
    <w:rsid w:val="1C0BEFC5"/>
    <w:rsid w:val="1C112705"/>
    <w:rsid w:val="1C845055"/>
    <w:rsid w:val="1CA95AF6"/>
    <w:rsid w:val="1D0DC659"/>
    <w:rsid w:val="1D4CB213"/>
    <w:rsid w:val="1E656005"/>
    <w:rsid w:val="1E6C5C18"/>
    <w:rsid w:val="1ECD215C"/>
    <w:rsid w:val="202DB5FF"/>
    <w:rsid w:val="206355F5"/>
    <w:rsid w:val="20950F1B"/>
    <w:rsid w:val="211FE1AC"/>
    <w:rsid w:val="21EE7C95"/>
    <w:rsid w:val="220DE379"/>
    <w:rsid w:val="226A5AF6"/>
    <w:rsid w:val="22F35E6D"/>
    <w:rsid w:val="23A0793C"/>
    <w:rsid w:val="23B0EB9F"/>
    <w:rsid w:val="23C77722"/>
    <w:rsid w:val="23D28C30"/>
    <w:rsid w:val="2402D07C"/>
    <w:rsid w:val="242A4BD9"/>
    <w:rsid w:val="2464AB70"/>
    <w:rsid w:val="246B4CA3"/>
    <w:rsid w:val="24844F0D"/>
    <w:rsid w:val="249F4879"/>
    <w:rsid w:val="24EDBDB8"/>
    <w:rsid w:val="25200452"/>
    <w:rsid w:val="25335F05"/>
    <w:rsid w:val="253FA91C"/>
    <w:rsid w:val="25BA014E"/>
    <w:rsid w:val="25C0CFCC"/>
    <w:rsid w:val="25E58150"/>
    <w:rsid w:val="2655D3A2"/>
    <w:rsid w:val="265946AC"/>
    <w:rsid w:val="266C273D"/>
    <w:rsid w:val="267574E6"/>
    <w:rsid w:val="2696C57C"/>
    <w:rsid w:val="26C05CA3"/>
    <w:rsid w:val="279635FE"/>
    <w:rsid w:val="27B9569D"/>
    <w:rsid w:val="285426D6"/>
    <w:rsid w:val="28BADB37"/>
    <w:rsid w:val="2908CF11"/>
    <w:rsid w:val="29491833"/>
    <w:rsid w:val="2968D66A"/>
    <w:rsid w:val="297A3AB2"/>
    <w:rsid w:val="29C88C7C"/>
    <w:rsid w:val="2AA4CB15"/>
    <w:rsid w:val="2B05A712"/>
    <w:rsid w:val="2B4DB16E"/>
    <w:rsid w:val="2B8E61CA"/>
    <w:rsid w:val="2C22DC3C"/>
    <w:rsid w:val="2C2BCF05"/>
    <w:rsid w:val="2D80B20D"/>
    <w:rsid w:val="2D8ABBFC"/>
    <w:rsid w:val="2DB3A877"/>
    <w:rsid w:val="2DDBEC45"/>
    <w:rsid w:val="2E2AC55E"/>
    <w:rsid w:val="2E35CCC9"/>
    <w:rsid w:val="2E52B66B"/>
    <w:rsid w:val="2EA68788"/>
    <w:rsid w:val="2EE2322D"/>
    <w:rsid w:val="2EF8BC82"/>
    <w:rsid w:val="2F086C57"/>
    <w:rsid w:val="2F0DBCC1"/>
    <w:rsid w:val="2F11409F"/>
    <w:rsid w:val="2FB9081F"/>
    <w:rsid w:val="3007462B"/>
    <w:rsid w:val="301C28DE"/>
    <w:rsid w:val="302861B3"/>
    <w:rsid w:val="30C2E026"/>
    <w:rsid w:val="31255C52"/>
    <w:rsid w:val="31767B40"/>
    <w:rsid w:val="323B6183"/>
    <w:rsid w:val="331AC12D"/>
    <w:rsid w:val="33A96916"/>
    <w:rsid w:val="33B664F6"/>
    <w:rsid w:val="34859E6B"/>
    <w:rsid w:val="3656B1D3"/>
    <w:rsid w:val="36E54BF3"/>
    <w:rsid w:val="370C0C22"/>
    <w:rsid w:val="37370239"/>
    <w:rsid w:val="377F6E08"/>
    <w:rsid w:val="37894241"/>
    <w:rsid w:val="3795AB32"/>
    <w:rsid w:val="37A5D25F"/>
    <w:rsid w:val="37A7C716"/>
    <w:rsid w:val="37EFE8A8"/>
    <w:rsid w:val="38487857"/>
    <w:rsid w:val="38CFA5B1"/>
    <w:rsid w:val="3913324A"/>
    <w:rsid w:val="39D613F0"/>
    <w:rsid w:val="3A08BDB0"/>
    <w:rsid w:val="3ABDEA4F"/>
    <w:rsid w:val="3AD1B76B"/>
    <w:rsid w:val="3ADA1ADA"/>
    <w:rsid w:val="3B272C39"/>
    <w:rsid w:val="3B3A07BF"/>
    <w:rsid w:val="3B7D3D4D"/>
    <w:rsid w:val="3BA5EB97"/>
    <w:rsid w:val="3BCB865A"/>
    <w:rsid w:val="3BE2D46E"/>
    <w:rsid w:val="3C2F68E0"/>
    <w:rsid w:val="3C59A344"/>
    <w:rsid w:val="3C857268"/>
    <w:rsid w:val="3C8E8977"/>
    <w:rsid w:val="3CC12F01"/>
    <w:rsid w:val="3CE4F242"/>
    <w:rsid w:val="3CFCE552"/>
    <w:rsid w:val="3DA5FA81"/>
    <w:rsid w:val="3E02AD47"/>
    <w:rsid w:val="3E74C30F"/>
    <w:rsid w:val="3ECA5721"/>
    <w:rsid w:val="3EE71FF1"/>
    <w:rsid w:val="40504E63"/>
    <w:rsid w:val="40888127"/>
    <w:rsid w:val="410E8D30"/>
    <w:rsid w:val="418B6569"/>
    <w:rsid w:val="4276A42B"/>
    <w:rsid w:val="4296E735"/>
    <w:rsid w:val="436CDFF3"/>
    <w:rsid w:val="43D069AD"/>
    <w:rsid w:val="4428858D"/>
    <w:rsid w:val="447FA115"/>
    <w:rsid w:val="448576B3"/>
    <w:rsid w:val="44933FC5"/>
    <w:rsid w:val="44DD8C68"/>
    <w:rsid w:val="451317CA"/>
    <w:rsid w:val="45B3722A"/>
    <w:rsid w:val="463783ED"/>
    <w:rsid w:val="46AF99A8"/>
    <w:rsid w:val="46DDCC1D"/>
    <w:rsid w:val="47157348"/>
    <w:rsid w:val="47CA71AB"/>
    <w:rsid w:val="48102A8B"/>
    <w:rsid w:val="4875C2E3"/>
    <w:rsid w:val="48A5DE7B"/>
    <w:rsid w:val="48AA21BF"/>
    <w:rsid w:val="490CB8B7"/>
    <w:rsid w:val="4919F4A9"/>
    <w:rsid w:val="495610F9"/>
    <w:rsid w:val="49A02A14"/>
    <w:rsid w:val="49A1128A"/>
    <w:rsid w:val="49BF9E8F"/>
    <w:rsid w:val="4A305B01"/>
    <w:rsid w:val="4A3CC444"/>
    <w:rsid w:val="4B2713B2"/>
    <w:rsid w:val="4B7D2988"/>
    <w:rsid w:val="4B8E8AE0"/>
    <w:rsid w:val="4BAB9F7E"/>
    <w:rsid w:val="4BD38FAC"/>
    <w:rsid w:val="4C2D183F"/>
    <w:rsid w:val="4C5F2C3E"/>
    <w:rsid w:val="4D037657"/>
    <w:rsid w:val="4D30660D"/>
    <w:rsid w:val="4E71DDD1"/>
    <w:rsid w:val="4E96B983"/>
    <w:rsid w:val="4F20C060"/>
    <w:rsid w:val="4F6DF5A9"/>
    <w:rsid w:val="4F6EDFFF"/>
    <w:rsid w:val="4F989901"/>
    <w:rsid w:val="4FB70824"/>
    <w:rsid w:val="5022DC85"/>
    <w:rsid w:val="51534E56"/>
    <w:rsid w:val="51565868"/>
    <w:rsid w:val="515FB63C"/>
    <w:rsid w:val="51F3EEE5"/>
    <w:rsid w:val="520EFF7E"/>
    <w:rsid w:val="52635D05"/>
    <w:rsid w:val="52802493"/>
    <w:rsid w:val="529D4081"/>
    <w:rsid w:val="52CEBF79"/>
    <w:rsid w:val="52E407AE"/>
    <w:rsid w:val="53E44702"/>
    <w:rsid w:val="54BA1D49"/>
    <w:rsid w:val="55375291"/>
    <w:rsid w:val="557B1570"/>
    <w:rsid w:val="55805A1E"/>
    <w:rsid w:val="55CCD879"/>
    <w:rsid w:val="56724A2E"/>
    <w:rsid w:val="56F3B1F0"/>
    <w:rsid w:val="5762FCE4"/>
    <w:rsid w:val="5813B34F"/>
    <w:rsid w:val="581CA0D5"/>
    <w:rsid w:val="58E85F4B"/>
    <w:rsid w:val="58FB1A6D"/>
    <w:rsid w:val="597FBFFF"/>
    <w:rsid w:val="5AEC9CBE"/>
    <w:rsid w:val="5AF1132C"/>
    <w:rsid w:val="5B871C45"/>
    <w:rsid w:val="5BA267FF"/>
    <w:rsid w:val="5BA7C27B"/>
    <w:rsid w:val="5C2DF5DD"/>
    <w:rsid w:val="5C33E11F"/>
    <w:rsid w:val="5C377186"/>
    <w:rsid w:val="5CFA98B4"/>
    <w:rsid w:val="5D7047C8"/>
    <w:rsid w:val="5D941721"/>
    <w:rsid w:val="5DB8EB8C"/>
    <w:rsid w:val="5E1866C8"/>
    <w:rsid w:val="5E26CA8B"/>
    <w:rsid w:val="5E32BC46"/>
    <w:rsid w:val="5EAD2F59"/>
    <w:rsid w:val="5ED52DD1"/>
    <w:rsid w:val="5F75D1B0"/>
    <w:rsid w:val="60CF4F63"/>
    <w:rsid w:val="61552FAB"/>
    <w:rsid w:val="615B80E7"/>
    <w:rsid w:val="61A42A9C"/>
    <w:rsid w:val="62341EB1"/>
    <w:rsid w:val="62AD6174"/>
    <w:rsid w:val="62F0E60C"/>
    <w:rsid w:val="634CEFA3"/>
    <w:rsid w:val="636B9F2D"/>
    <w:rsid w:val="636D771F"/>
    <w:rsid w:val="63A393BE"/>
    <w:rsid w:val="64483411"/>
    <w:rsid w:val="645D399D"/>
    <w:rsid w:val="646810B4"/>
    <w:rsid w:val="64D98E7C"/>
    <w:rsid w:val="64EAFDD1"/>
    <w:rsid w:val="64F8C70D"/>
    <w:rsid w:val="6519F127"/>
    <w:rsid w:val="653DA944"/>
    <w:rsid w:val="65563042"/>
    <w:rsid w:val="66004257"/>
    <w:rsid w:val="6659375F"/>
    <w:rsid w:val="6674F4FD"/>
    <w:rsid w:val="67908173"/>
    <w:rsid w:val="6808BBFE"/>
    <w:rsid w:val="681568DD"/>
    <w:rsid w:val="6818C812"/>
    <w:rsid w:val="688112CE"/>
    <w:rsid w:val="697C58E0"/>
    <w:rsid w:val="699C0659"/>
    <w:rsid w:val="6A024B07"/>
    <w:rsid w:val="6A3AAE3B"/>
    <w:rsid w:val="6A61A521"/>
    <w:rsid w:val="6AAEE8A1"/>
    <w:rsid w:val="6AEA9174"/>
    <w:rsid w:val="6B6E8CCE"/>
    <w:rsid w:val="6BCAA5A9"/>
    <w:rsid w:val="6BF798B4"/>
    <w:rsid w:val="6C35C945"/>
    <w:rsid w:val="6C64A623"/>
    <w:rsid w:val="6C74CBBB"/>
    <w:rsid w:val="6CBCDAA6"/>
    <w:rsid w:val="6D3EB6B8"/>
    <w:rsid w:val="6D511611"/>
    <w:rsid w:val="6D6F68FD"/>
    <w:rsid w:val="6DBC497A"/>
    <w:rsid w:val="6EC9FB47"/>
    <w:rsid w:val="6F1681FF"/>
    <w:rsid w:val="6FB9F377"/>
    <w:rsid w:val="70208D30"/>
    <w:rsid w:val="70412FB9"/>
    <w:rsid w:val="708CDA65"/>
    <w:rsid w:val="716101ED"/>
    <w:rsid w:val="71A78DDF"/>
    <w:rsid w:val="71B1DCBC"/>
    <w:rsid w:val="71B8A0D6"/>
    <w:rsid w:val="71E89644"/>
    <w:rsid w:val="724F8A2A"/>
    <w:rsid w:val="727FB196"/>
    <w:rsid w:val="72EA380F"/>
    <w:rsid w:val="72F6D697"/>
    <w:rsid w:val="731DA04A"/>
    <w:rsid w:val="740B1387"/>
    <w:rsid w:val="7490EF39"/>
    <w:rsid w:val="74A700A3"/>
    <w:rsid w:val="750DED1D"/>
    <w:rsid w:val="752CF32E"/>
    <w:rsid w:val="75B5727E"/>
    <w:rsid w:val="75DAFEDA"/>
    <w:rsid w:val="760CDB19"/>
    <w:rsid w:val="76521758"/>
    <w:rsid w:val="769F30B0"/>
    <w:rsid w:val="76A9EF25"/>
    <w:rsid w:val="76ABB1B4"/>
    <w:rsid w:val="7781F98B"/>
    <w:rsid w:val="782E3E36"/>
    <w:rsid w:val="786437AF"/>
    <w:rsid w:val="78A6472D"/>
    <w:rsid w:val="78AE5C39"/>
    <w:rsid w:val="7942F24D"/>
    <w:rsid w:val="796845F2"/>
    <w:rsid w:val="79DA4B47"/>
    <w:rsid w:val="7A0DCF41"/>
    <w:rsid w:val="7A902A2B"/>
    <w:rsid w:val="7AC5FB02"/>
    <w:rsid w:val="7B2204DE"/>
    <w:rsid w:val="7B220568"/>
    <w:rsid w:val="7BAD2D37"/>
    <w:rsid w:val="7BE2A2D5"/>
    <w:rsid w:val="7C0E9F9D"/>
    <w:rsid w:val="7C4E8706"/>
    <w:rsid w:val="7C525244"/>
    <w:rsid w:val="7CA8B503"/>
    <w:rsid w:val="7CEA0A35"/>
    <w:rsid w:val="7CEAD59F"/>
    <w:rsid w:val="7CFE3058"/>
    <w:rsid w:val="7D9715E8"/>
    <w:rsid w:val="7DDD34DE"/>
    <w:rsid w:val="7E5688F0"/>
    <w:rsid w:val="7E57C6E5"/>
    <w:rsid w:val="7EE05D31"/>
    <w:rsid w:val="7F8C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2F7D"/>
  <w15:chartTrackingRefBased/>
  <w15:docId w15:val="{E3503E1D-5157-41BC-A150-A9956B0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25"/>
  </w:style>
  <w:style w:type="character" w:styleId="Hyperlink">
    <w:name w:val="Hyperlink"/>
    <w:basedOn w:val="DefaultParagraphFont"/>
    <w:uiPriority w:val="99"/>
    <w:unhideWhenUsed/>
    <w:rsid w:val="7BE2A2D5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BE2A2D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BD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3B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lppapensions.co.uk/?utm_source=Intranet&amp;utm_medium=Notice&amp;utm_campaign=Employer-Toolkit-PAW-Challenge-25&amp;utm_content=Police" TargetMode="External"/><Relationship Id="rId18" Type="http://schemas.openxmlformats.org/officeDocument/2006/relationships/hyperlink" Target="https://www.lppapensions.co.uk/news-hub/everything-you-need-to-know-about-nominating-a-beneficiary/?utm_source=Intranet&amp;utm_medium=Notice&amp;utm_campaign=Employer-Toolkit-PAW-Challenge-25&amp;utm_content=Poli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lppapensions.co.uk/news-hub/take-time-to-trace-your-pension/?utm_source=Intranet&amp;utm_medium=Notice&amp;utm_campaign=Employer-Toolkit-PAW-Challenge-25&amp;utm_content=Police" TargetMode="External"/><Relationship Id="rId17" Type="http://schemas.openxmlformats.org/officeDocument/2006/relationships/hyperlink" Target="https://members.lppapensions.co.uk/?utm_source=Intranet&amp;utm_medium=Notice&amp;utm_campaign=Employer-Toolkit-PAW-Challenge-25&amp;utm_content=Polic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ppapensions.co.uk/members/retirement/planning-for-retirement/thinking-about-retiring/?utm_source=Intranet&amp;utm_medium=Notice&amp;utm_campaign=Employer-Toolkit-PAW-Challenge-25&amp;utm_content=Police" TargetMode="External"/><Relationship Id="rId20" Type="http://schemas.openxmlformats.org/officeDocument/2006/relationships/hyperlink" Target="https://www.lppapensions.co.uk/news-hub/strengthen-your-pension-for-pension-attention-2025/?utm_source=Intranet&amp;utm_medium=Notice&amp;utm_campaign=Employer-Toolkit-PAW-Challenge-25&amp;utm_content=Poli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ppapensions.co.uk/members/retirement/lost-pension/?utm_source=Intranet&amp;utm_medium=Notice&amp;utm_campaign=Employer-Toolkit-PAW-Challenge-25&amp;utm_content=Police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ppapensions.co.uk/members/changing-your-pension/boosting-your-benefits/?utm_source=Intranet&amp;utm_medium=Notice&amp;utm_campaign=Employer-Toolkit-PAW-Challenge-25&amp;utm_content=Police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hyperlink" Target="https://www.lppapensions.co.uk/news-hub/5-extra-benefits-of-paying-into-a-workplace-pension/?utm_source=Intranet&amp;utm_medium=Notice&amp;utm_campaign=Employer-Toolkit-PAW-Challenge-25&amp;utm_content=Police" TargetMode="External"/><Relationship Id="rId19" Type="http://schemas.openxmlformats.org/officeDocument/2006/relationships/hyperlink" Target="https://pensionawarenessday.com/?utm_source=Intranet&amp;utm_medium=Notice&amp;utm_campaign=Employer-Toolkit-PAW-Challenge-25&amp;utm_content=Police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?utm_source=Intranet&amp;utm_medium=Notice&amp;utm_campaign=Employer-Toolkit-PAW-Challenge-25&amp;utm_content=Police" TargetMode="External"/><Relationship Id="rId14" Type="http://schemas.openxmlformats.org/officeDocument/2006/relationships/hyperlink" Target="https://www.lppapensions.co.uk/members/retirement/planning-for-retirement/?utm_source=Intranet&amp;utm_medium=Notice&amp;utm_campaign=Employer-Toolkit-PAW-Challenge-25&amp;utm_content=Police" TargetMode="External"/><Relationship Id="rId22" Type="http://schemas.openxmlformats.org/officeDocument/2006/relationships/footer" Target="footer1.xm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64EC2-1455-434D-851D-5DFCCFA73BAB}">
    <t:Anchor>
      <t:Comment id="983291751"/>
    </t:Anchor>
    <t:History>
      <t:Event id="{642B35E9-1C13-42BE-9F3E-3AD900770819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Create/>
      </t:Event>
      <t:Event id="{EE77C6CD-B3AB-485C-B906-2757099432A5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Assign userId="S::Heath.Reidy@localpensionspartnership.org.uk::22fe74cf-9e61-4a45-8cf9-5a14ee469f6b" userProvider="AD" userName="Heath Reidy"/>
      </t:Event>
      <t:Event id="{A7CCFCBD-2B41-4E04-B239-E84A2B5C86DC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SetTitle title="@Heath Reidy Is it worth mentioning who Pension Geeks are and what they do? Just briefly?"/>
      </t:Event>
      <t:Event id="{764FB99A-03D1-447A-A54C-D0487E188561}" time="2025-09-03T08:53:07.59Z">
        <t:Attribution userId="S::heath.reidy@localpensionspartnership.org.uk::22fe74cf-9e61-4a45-8cf9-5a14ee469f6b" userProvider="AD" userName="Heath Reid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6A47-7670-47CD-A307-EADF8E13F7F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AB881A90-CAD2-492E-A3B0-9F4951BD2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F2F80-EC5C-4DA6-AF07-5D27F627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Reidy</dc:creator>
  <cp:keywords/>
  <dc:description/>
  <cp:lastModifiedBy>Humayra Patel</cp:lastModifiedBy>
  <cp:revision>2</cp:revision>
  <dcterms:created xsi:type="dcterms:W3CDTF">2025-09-11T10:18:00Z</dcterms:created>
  <dcterms:modified xsi:type="dcterms:W3CDTF">2025-09-11T10:18:00Z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1245c4f1,76642ad1,7a8ee752</vt:lpwstr>
  </property>
  <property fmtid="{D5CDD505-2E9C-101B-9397-08002B2CF9AE}" pid="4" name="ClassificationContentMarkingFooterFontProps">
    <vt:lpwstr>#000000,10,Aptos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2025-08-27T12:12:23Z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3b81e4b7-b140-481f-b86a-bdbef2839171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